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361" w:rsidRPr="00127CB8" w:rsidRDefault="005A7361" w:rsidP="005A7361">
      <w:pPr>
        <w:pStyle w:val="Heading1"/>
        <w:keepNext w:val="0"/>
        <w:widowControl/>
        <w:numPr>
          <w:ilvl w:val="0"/>
          <w:numId w:val="0"/>
        </w:numPr>
        <w:spacing w:after="120"/>
        <w:ind w:right="-334"/>
        <w:jc w:val="center"/>
        <w:rPr>
          <w:rFonts w:ascii="Times New Roman" w:hAnsi="Times New Roman"/>
          <w:b/>
          <w:sz w:val="24"/>
          <w:szCs w:val="24"/>
          <w:lang w:val="nl-NL"/>
        </w:rPr>
      </w:pPr>
      <w:r w:rsidRPr="00127CB8">
        <w:rPr>
          <w:rFonts w:ascii="Times New Roman" w:hAnsi="Times New Roman"/>
          <w:b/>
          <w:sz w:val="24"/>
          <w:szCs w:val="24"/>
          <w:lang w:val="nl-NL"/>
        </w:rPr>
        <w:t>THÔNG BÁO PHÁT HÀNH CỔ PHIẾU RA CÔNG CHÚNG</w:t>
      </w:r>
    </w:p>
    <w:p w:rsidR="005A7361" w:rsidRPr="00127CB8" w:rsidRDefault="005A7361" w:rsidP="005A7361">
      <w:pPr>
        <w:spacing w:before="120"/>
        <w:jc w:val="center"/>
        <w:rPr>
          <w:i/>
          <w:sz w:val="24"/>
          <w:szCs w:val="24"/>
          <w:lang w:val="nl-NL"/>
        </w:rPr>
      </w:pPr>
      <w:r w:rsidRPr="00127CB8">
        <w:rPr>
          <w:i/>
          <w:sz w:val="24"/>
          <w:szCs w:val="24"/>
          <w:lang w:val="nl-NL"/>
        </w:rPr>
        <w:t>(Giấy chứng nhận chào bán cổ phiếu  số</w:t>
      </w:r>
      <w:r w:rsidR="00AA49AA">
        <w:rPr>
          <w:i/>
          <w:sz w:val="24"/>
          <w:szCs w:val="24"/>
          <w:lang w:val="nl-NL"/>
        </w:rPr>
        <w:t xml:space="preserve"> 76</w:t>
      </w:r>
      <w:r w:rsidRPr="00127CB8">
        <w:rPr>
          <w:i/>
          <w:sz w:val="24"/>
          <w:szCs w:val="24"/>
          <w:lang w:val="nl-NL"/>
        </w:rPr>
        <w:t xml:space="preserve">/GCN-UBCK do Chủ tịch </w:t>
      </w:r>
      <w:r w:rsidRPr="00127CB8">
        <w:rPr>
          <w:bCs/>
          <w:i/>
          <w:sz w:val="24"/>
          <w:szCs w:val="24"/>
          <w:lang w:val="nl-NL"/>
        </w:rPr>
        <w:t>Uỷ ban Chứng khoán Nhà nước</w:t>
      </w:r>
      <w:r w:rsidRPr="00127CB8">
        <w:rPr>
          <w:i/>
          <w:sz w:val="24"/>
          <w:szCs w:val="24"/>
          <w:lang w:val="nl-NL"/>
        </w:rPr>
        <w:t xml:space="preserve"> cấp ngày</w:t>
      </w:r>
      <w:r w:rsidR="00AA49AA">
        <w:rPr>
          <w:i/>
          <w:sz w:val="24"/>
          <w:szCs w:val="24"/>
          <w:lang w:val="nl-NL"/>
        </w:rPr>
        <w:t xml:space="preserve"> 25</w:t>
      </w:r>
      <w:r w:rsidRPr="00127CB8">
        <w:rPr>
          <w:i/>
          <w:sz w:val="24"/>
          <w:szCs w:val="24"/>
          <w:lang w:val="nl-NL"/>
        </w:rPr>
        <w:t>/</w:t>
      </w:r>
      <w:r w:rsidR="00846151">
        <w:rPr>
          <w:i/>
          <w:sz w:val="24"/>
          <w:szCs w:val="24"/>
          <w:lang w:val="nl-NL"/>
        </w:rPr>
        <w:t>12/2013</w:t>
      </w:r>
      <w:r w:rsidRPr="00127CB8">
        <w:rPr>
          <w:i/>
          <w:sz w:val="24"/>
          <w:szCs w:val="24"/>
          <w:lang w:val="nl-NL"/>
        </w:rPr>
        <w:t xml:space="preserve">)   </w:t>
      </w:r>
    </w:p>
    <w:p w:rsidR="005A7361" w:rsidRPr="00127CB8" w:rsidRDefault="005A7361" w:rsidP="00D33F7E">
      <w:pPr>
        <w:numPr>
          <w:ilvl w:val="0"/>
          <w:numId w:val="2"/>
        </w:numPr>
        <w:jc w:val="both"/>
        <w:rPr>
          <w:sz w:val="24"/>
          <w:szCs w:val="24"/>
          <w:lang w:val="nl-NL"/>
        </w:rPr>
      </w:pPr>
      <w:r w:rsidRPr="00127CB8">
        <w:rPr>
          <w:sz w:val="24"/>
          <w:szCs w:val="24"/>
          <w:lang w:val="nl-NL"/>
        </w:rPr>
        <w:t xml:space="preserve">Tên tổ chức </w:t>
      </w:r>
      <w:r w:rsidR="000227D6" w:rsidRPr="00127CB8">
        <w:rPr>
          <w:sz w:val="24"/>
          <w:szCs w:val="24"/>
          <w:lang w:val="nl-NL"/>
        </w:rPr>
        <w:t>đăng ký chào bán</w:t>
      </w:r>
      <w:r w:rsidRPr="00127CB8">
        <w:rPr>
          <w:sz w:val="24"/>
          <w:szCs w:val="24"/>
          <w:lang w:val="nl-NL"/>
        </w:rPr>
        <w:t xml:space="preserve">: </w:t>
      </w:r>
      <w:r w:rsidR="000227D6" w:rsidRPr="00127CB8">
        <w:rPr>
          <w:sz w:val="24"/>
          <w:szCs w:val="24"/>
          <w:lang w:val="nl-NL"/>
        </w:rPr>
        <w:t>Công ty Dược – Trang thiết bị Y tế Bình Định (Bidiphar)</w:t>
      </w:r>
    </w:p>
    <w:p w:rsidR="005A7361" w:rsidRPr="00127CB8" w:rsidRDefault="005A7361" w:rsidP="00D33F7E">
      <w:pPr>
        <w:numPr>
          <w:ilvl w:val="0"/>
          <w:numId w:val="2"/>
        </w:numPr>
        <w:jc w:val="both"/>
        <w:rPr>
          <w:sz w:val="24"/>
          <w:szCs w:val="24"/>
          <w:lang w:val="nl-NL"/>
        </w:rPr>
      </w:pPr>
      <w:r w:rsidRPr="00127CB8">
        <w:rPr>
          <w:sz w:val="24"/>
          <w:szCs w:val="24"/>
          <w:lang w:val="nl-NL"/>
        </w:rPr>
        <w:t>Địa chỉ trụ sở chính:</w:t>
      </w:r>
      <w:r w:rsidR="000227D6" w:rsidRPr="00127CB8">
        <w:rPr>
          <w:sz w:val="24"/>
          <w:szCs w:val="24"/>
          <w:lang w:val="nl-NL"/>
        </w:rPr>
        <w:t xml:space="preserve"> 498 Nguyễn Thái Học, TP Quy Nhơn, Tỉnh Bình Định</w:t>
      </w:r>
    </w:p>
    <w:p w:rsidR="005A7361" w:rsidRPr="00127CB8" w:rsidRDefault="005A7361" w:rsidP="00D33F7E">
      <w:pPr>
        <w:numPr>
          <w:ilvl w:val="0"/>
          <w:numId w:val="2"/>
        </w:numPr>
        <w:jc w:val="both"/>
        <w:rPr>
          <w:sz w:val="24"/>
          <w:szCs w:val="24"/>
          <w:lang w:val="nl-NL"/>
        </w:rPr>
      </w:pPr>
      <w:r w:rsidRPr="00127CB8">
        <w:rPr>
          <w:sz w:val="24"/>
          <w:szCs w:val="24"/>
          <w:lang w:val="nl-NL"/>
        </w:rPr>
        <w:t>Số điện thoại:</w:t>
      </w:r>
      <w:r w:rsidR="000227D6" w:rsidRPr="00127CB8">
        <w:rPr>
          <w:sz w:val="24"/>
          <w:szCs w:val="24"/>
          <w:lang w:val="nl-NL"/>
        </w:rPr>
        <w:t xml:space="preserve"> 056.3846500</w:t>
      </w:r>
    </w:p>
    <w:p w:rsidR="005A7361" w:rsidRPr="00127CB8" w:rsidRDefault="00FE2701" w:rsidP="00D33F7E">
      <w:pPr>
        <w:numPr>
          <w:ilvl w:val="0"/>
          <w:numId w:val="2"/>
        </w:numPr>
        <w:jc w:val="both"/>
        <w:rPr>
          <w:sz w:val="24"/>
          <w:szCs w:val="24"/>
          <w:lang w:val="nl-NL"/>
        </w:rPr>
      </w:pPr>
      <w:r>
        <w:rPr>
          <w:sz w:val="24"/>
          <w:szCs w:val="24"/>
          <w:lang w:val="nl-NL"/>
        </w:rPr>
        <w:t>Số F</w:t>
      </w:r>
      <w:r w:rsidR="005A7361" w:rsidRPr="00127CB8">
        <w:rPr>
          <w:sz w:val="24"/>
          <w:szCs w:val="24"/>
          <w:lang w:val="nl-NL"/>
        </w:rPr>
        <w:t>ax:</w:t>
      </w:r>
      <w:r w:rsidR="000227D6" w:rsidRPr="00127CB8">
        <w:rPr>
          <w:sz w:val="24"/>
          <w:szCs w:val="24"/>
          <w:lang w:val="nl-NL"/>
        </w:rPr>
        <w:t xml:space="preserve"> 056.3846846</w:t>
      </w:r>
    </w:p>
    <w:p w:rsidR="005A7361" w:rsidRPr="00127CB8" w:rsidRDefault="005A7361" w:rsidP="00D33F7E">
      <w:pPr>
        <w:numPr>
          <w:ilvl w:val="0"/>
          <w:numId w:val="2"/>
        </w:numPr>
        <w:jc w:val="both"/>
        <w:rPr>
          <w:sz w:val="24"/>
          <w:szCs w:val="24"/>
          <w:lang w:val="nl-NL"/>
        </w:rPr>
      </w:pPr>
      <w:r w:rsidRPr="00127CB8">
        <w:rPr>
          <w:sz w:val="24"/>
          <w:szCs w:val="24"/>
          <w:lang w:val="nl-NL"/>
        </w:rPr>
        <w:t xml:space="preserve">Cổ phiếu chào bán: </w:t>
      </w:r>
    </w:p>
    <w:p w:rsidR="005A7361" w:rsidRPr="00127CB8" w:rsidRDefault="005A7361" w:rsidP="00D33F7E">
      <w:pPr>
        <w:numPr>
          <w:ilvl w:val="0"/>
          <w:numId w:val="3"/>
        </w:numPr>
        <w:tabs>
          <w:tab w:val="clear" w:pos="357"/>
          <w:tab w:val="num" w:pos="1077"/>
        </w:tabs>
        <w:ind w:left="1077"/>
        <w:jc w:val="both"/>
        <w:rPr>
          <w:sz w:val="24"/>
          <w:szCs w:val="24"/>
          <w:lang w:val="nl-NL"/>
        </w:rPr>
      </w:pPr>
      <w:r w:rsidRPr="00127CB8">
        <w:rPr>
          <w:sz w:val="24"/>
          <w:szCs w:val="24"/>
          <w:lang w:val="nl-NL"/>
        </w:rPr>
        <w:t>Tên cổ phiếu: Công ty cổ phần In và Bao bì Bình Định</w:t>
      </w:r>
    </w:p>
    <w:p w:rsidR="005A7361" w:rsidRPr="00127CB8" w:rsidRDefault="005A7361" w:rsidP="00D33F7E">
      <w:pPr>
        <w:numPr>
          <w:ilvl w:val="0"/>
          <w:numId w:val="3"/>
        </w:numPr>
        <w:tabs>
          <w:tab w:val="clear" w:pos="357"/>
          <w:tab w:val="num" w:pos="1077"/>
        </w:tabs>
        <w:ind w:left="1077"/>
        <w:jc w:val="both"/>
        <w:rPr>
          <w:sz w:val="24"/>
          <w:szCs w:val="24"/>
          <w:lang w:val="nl-NL"/>
        </w:rPr>
      </w:pPr>
      <w:r w:rsidRPr="00127CB8">
        <w:rPr>
          <w:sz w:val="24"/>
          <w:szCs w:val="24"/>
          <w:lang w:val="nl-NL"/>
        </w:rPr>
        <w:t>Loại cổ phiếu: cổ phiếu phổ thông</w:t>
      </w:r>
    </w:p>
    <w:p w:rsidR="005A7361" w:rsidRPr="00127CB8" w:rsidRDefault="005A7361" w:rsidP="00D33F7E">
      <w:pPr>
        <w:numPr>
          <w:ilvl w:val="0"/>
          <w:numId w:val="3"/>
        </w:numPr>
        <w:tabs>
          <w:tab w:val="clear" w:pos="357"/>
          <w:tab w:val="num" w:pos="1077"/>
        </w:tabs>
        <w:ind w:left="1077"/>
        <w:jc w:val="both"/>
        <w:rPr>
          <w:sz w:val="24"/>
          <w:szCs w:val="24"/>
          <w:lang w:val="nl-NL"/>
        </w:rPr>
      </w:pPr>
      <w:r w:rsidRPr="00127CB8">
        <w:rPr>
          <w:sz w:val="24"/>
          <w:szCs w:val="24"/>
          <w:lang w:val="nl-NL"/>
        </w:rPr>
        <w:t>Mệnh giá: 10.000 đồng</w:t>
      </w:r>
    </w:p>
    <w:p w:rsidR="005A7361" w:rsidRPr="00127CB8" w:rsidRDefault="005A7361" w:rsidP="00D33F7E">
      <w:pPr>
        <w:numPr>
          <w:ilvl w:val="0"/>
          <w:numId w:val="3"/>
        </w:numPr>
        <w:tabs>
          <w:tab w:val="clear" w:pos="357"/>
          <w:tab w:val="num" w:pos="1077"/>
        </w:tabs>
        <w:ind w:left="1077"/>
        <w:jc w:val="both"/>
        <w:rPr>
          <w:sz w:val="24"/>
          <w:szCs w:val="24"/>
          <w:lang w:val="nl-NL"/>
        </w:rPr>
      </w:pPr>
      <w:r w:rsidRPr="00127CB8">
        <w:rPr>
          <w:sz w:val="24"/>
          <w:szCs w:val="24"/>
          <w:lang w:val="nl-NL"/>
        </w:rPr>
        <w:t>Số lượng đăng ký chào bán: 390.000 cổ phần</w:t>
      </w:r>
    </w:p>
    <w:p w:rsidR="005A7361" w:rsidRPr="00127CB8" w:rsidRDefault="000419C4" w:rsidP="00D33F7E">
      <w:pPr>
        <w:numPr>
          <w:ilvl w:val="0"/>
          <w:numId w:val="2"/>
        </w:numPr>
        <w:jc w:val="both"/>
        <w:rPr>
          <w:sz w:val="24"/>
          <w:szCs w:val="24"/>
          <w:lang w:val="nl-NL"/>
        </w:rPr>
      </w:pPr>
      <w:r>
        <w:rPr>
          <w:sz w:val="24"/>
          <w:szCs w:val="24"/>
          <w:lang w:val="nl-NL"/>
        </w:rPr>
        <w:t>Tổng giá trị cổ phần</w:t>
      </w:r>
      <w:r w:rsidR="005A7361" w:rsidRPr="00127CB8">
        <w:rPr>
          <w:sz w:val="24"/>
          <w:szCs w:val="24"/>
          <w:lang w:val="nl-NL"/>
        </w:rPr>
        <w:t xml:space="preserve"> </w:t>
      </w:r>
      <w:r w:rsidR="00DA66EA" w:rsidRPr="00127CB8">
        <w:rPr>
          <w:sz w:val="24"/>
          <w:szCs w:val="24"/>
          <w:lang w:val="nl-NL"/>
        </w:rPr>
        <w:t>chào bán tính theo giá khởi điểm</w:t>
      </w:r>
      <w:r w:rsidR="005A7361" w:rsidRPr="00127CB8">
        <w:rPr>
          <w:sz w:val="24"/>
          <w:szCs w:val="24"/>
          <w:lang w:val="nl-NL"/>
        </w:rPr>
        <w:t>:</w:t>
      </w:r>
      <w:r w:rsidR="00DA66EA" w:rsidRPr="00127CB8">
        <w:rPr>
          <w:sz w:val="24"/>
          <w:szCs w:val="24"/>
          <w:lang w:val="nl-NL"/>
        </w:rPr>
        <w:t xml:space="preserve"> 4.914.000.000 đồng (Bốn tỷ chín trăm mười </w:t>
      </w:r>
      <w:r w:rsidR="00733798" w:rsidRPr="00127CB8">
        <w:rPr>
          <w:sz w:val="24"/>
          <w:szCs w:val="24"/>
          <w:lang w:val="nl-NL"/>
        </w:rPr>
        <w:t>b</w:t>
      </w:r>
      <w:r w:rsidR="00DA66EA" w:rsidRPr="00127CB8">
        <w:rPr>
          <w:sz w:val="24"/>
          <w:szCs w:val="24"/>
          <w:lang w:val="nl-NL"/>
        </w:rPr>
        <w:t xml:space="preserve">ốn nghìn đồng)  </w:t>
      </w:r>
    </w:p>
    <w:p w:rsidR="005A7361" w:rsidRPr="00127CB8" w:rsidRDefault="005A7361" w:rsidP="00D33F7E">
      <w:pPr>
        <w:numPr>
          <w:ilvl w:val="0"/>
          <w:numId w:val="2"/>
        </w:numPr>
        <w:jc w:val="both"/>
        <w:rPr>
          <w:sz w:val="24"/>
          <w:szCs w:val="24"/>
          <w:lang w:val="nl-NL"/>
        </w:rPr>
      </w:pPr>
      <w:r w:rsidRPr="00127CB8">
        <w:rPr>
          <w:sz w:val="24"/>
          <w:szCs w:val="24"/>
          <w:lang w:val="nl-NL"/>
        </w:rPr>
        <w:t xml:space="preserve">Mục đích </w:t>
      </w:r>
      <w:r w:rsidR="00DA66EA" w:rsidRPr="00127CB8">
        <w:rPr>
          <w:sz w:val="24"/>
          <w:szCs w:val="24"/>
          <w:lang w:val="nl-NL"/>
        </w:rPr>
        <w:t>chào bán</w:t>
      </w:r>
      <w:r w:rsidRPr="00127CB8">
        <w:rPr>
          <w:sz w:val="24"/>
          <w:szCs w:val="24"/>
          <w:lang w:val="nl-NL"/>
        </w:rPr>
        <w:t>:</w:t>
      </w:r>
      <w:r w:rsidR="000227D6" w:rsidRPr="00127CB8">
        <w:rPr>
          <w:sz w:val="24"/>
          <w:szCs w:val="24"/>
          <w:lang w:val="nl-NL"/>
        </w:rPr>
        <w:t xml:space="preserve"> Cơ cấu lại danh mục đầu tư, nâng cao hiệu quả sử dụng vốn Nhà nước, đồng thời huy động tối đa nguồn lực để phát triển sản xuất kinh doanh chính của Bidiphar</w:t>
      </w:r>
    </w:p>
    <w:p w:rsidR="009A24C1" w:rsidRDefault="005A7361" w:rsidP="00D33F7E">
      <w:pPr>
        <w:numPr>
          <w:ilvl w:val="0"/>
          <w:numId w:val="2"/>
        </w:numPr>
        <w:jc w:val="both"/>
        <w:rPr>
          <w:sz w:val="24"/>
          <w:szCs w:val="24"/>
          <w:lang w:val="nl-NL"/>
        </w:rPr>
      </w:pPr>
      <w:r w:rsidRPr="00127CB8">
        <w:rPr>
          <w:sz w:val="24"/>
          <w:szCs w:val="24"/>
          <w:lang w:val="nl-NL"/>
        </w:rPr>
        <w:t>Giá bán ra công chúng</w:t>
      </w:r>
      <w:r w:rsidR="000227D6" w:rsidRPr="00127CB8">
        <w:rPr>
          <w:sz w:val="24"/>
          <w:szCs w:val="24"/>
          <w:lang w:val="nl-NL"/>
        </w:rPr>
        <w:t xml:space="preserve">: thực hiện </w:t>
      </w:r>
      <w:r w:rsidR="000419C4">
        <w:rPr>
          <w:sz w:val="24"/>
          <w:szCs w:val="24"/>
          <w:lang w:val="nl-NL"/>
        </w:rPr>
        <w:t xml:space="preserve">bán </w:t>
      </w:r>
      <w:r w:rsidR="000227D6" w:rsidRPr="00127CB8">
        <w:rPr>
          <w:sz w:val="24"/>
          <w:szCs w:val="24"/>
          <w:lang w:val="nl-NL"/>
        </w:rPr>
        <w:t>đấu giá ra công chún</w:t>
      </w:r>
      <w:r w:rsidR="009A24C1">
        <w:rPr>
          <w:sz w:val="24"/>
          <w:szCs w:val="24"/>
          <w:lang w:val="nl-NL"/>
        </w:rPr>
        <w:t>g</w:t>
      </w:r>
      <w:r w:rsidR="00E5296D">
        <w:rPr>
          <w:sz w:val="24"/>
          <w:szCs w:val="24"/>
          <w:lang w:val="nl-NL"/>
        </w:rPr>
        <w:t xml:space="preserve"> theo Quy chế bán đấu giá cổ phần của </w:t>
      </w:r>
      <w:r w:rsidR="00E5296D" w:rsidRPr="00250C47">
        <w:rPr>
          <w:sz w:val="24"/>
          <w:szCs w:val="24"/>
          <w:lang w:val="nl-NL"/>
        </w:rPr>
        <w:t>Công ty CP Chứng khoán NHĐT và PT Việt Nam, CN TPHCM</w:t>
      </w:r>
      <w:r w:rsidR="00E5296D">
        <w:rPr>
          <w:sz w:val="24"/>
          <w:szCs w:val="24"/>
          <w:lang w:val="nl-NL"/>
        </w:rPr>
        <w:t>.</w:t>
      </w:r>
    </w:p>
    <w:p w:rsidR="000227D6" w:rsidRPr="00127CB8" w:rsidRDefault="009A24C1" w:rsidP="00D33F7E">
      <w:pPr>
        <w:numPr>
          <w:ilvl w:val="0"/>
          <w:numId w:val="4"/>
        </w:numPr>
        <w:tabs>
          <w:tab w:val="clear" w:pos="1008"/>
          <w:tab w:val="num" w:pos="720"/>
        </w:tabs>
        <w:ind w:left="720" w:hanging="288"/>
        <w:jc w:val="both"/>
        <w:rPr>
          <w:sz w:val="24"/>
          <w:szCs w:val="24"/>
          <w:lang w:val="nl-NL"/>
        </w:rPr>
      </w:pPr>
      <w:r>
        <w:rPr>
          <w:sz w:val="24"/>
          <w:szCs w:val="24"/>
          <w:lang w:val="nl-NL"/>
        </w:rPr>
        <w:t>G</w:t>
      </w:r>
      <w:r w:rsidR="000227D6" w:rsidRPr="00127CB8">
        <w:rPr>
          <w:sz w:val="24"/>
          <w:szCs w:val="24"/>
          <w:lang w:val="nl-NL"/>
        </w:rPr>
        <w:t>iá khởi điểm</w:t>
      </w:r>
      <w:r>
        <w:rPr>
          <w:sz w:val="24"/>
          <w:szCs w:val="24"/>
          <w:lang w:val="nl-NL"/>
        </w:rPr>
        <w:t>:</w:t>
      </w:r>
      <w:r w:rsidR="000227D6" w:rsidRPr="00127CB8">
        <w:rPr>
          <w:sz w:val="24"/>
          <w:szCs w:val="24"/>
          <w:lang w:val="nl-NL"/>
        </w:rPr>
        <w:t xml:space="preserve"> 12.600 đồng/cổ phần</w:t>
      </w:r>
      <w:r w:rsidR="00896C9B" w:rsidRPr="00127CB8">
        <w:rPr>
          <w:sz w:val="24"/>
          <w:szCs w:val="24"/>
          <w:lang w:val="nl-NL"/>
        </w:rPr>
        <w:t xml:space="preserve"> </w:t>
      </w:r>
    </w:p>
    <w:p w:rsidR="000227D6" w:rsidRPr="00D33F7E" w:rsidRDefault="000227D6" w:rsidP="00D33F7E">
      <w:pPr>
        <w:numPr>
          <w:ilvl w:val="0"/>
          <w:numId w:val="4"/>
        </w:numPr>
        <w:tabs>
          <w:tab w:val="clear" w:pos="1008"/>
          <w:tab w:val="num" w:pos="720"/>
        </w:tabs>
        <w:ind w:left="720" w:hanging="288"/>
        <w:jc w:val="both"/>
        <w:rPr>
          <w:sz w:val="24"/>
          <w:szCs w:val="24"/>
          <w:lang w:val="nl-NL"/>
        </w:rPr>
      </w:pPr>
      <w:r w:rsidRPr="00D33F7E">
        <w:rPr>
          <w:sz w:val="24"/>
          <w:szCs w:val="24"/>
          <w:lang w:val="nl-NL"/>
        </w:rPr>
        <w:t>Kết quả đấu giá được xác định theo nguyên tắc:</w:t>
      </w:r>
      <w:r w:rsidR="00D33F7E" w:rsidRPr="00D33F7E">
        <w:rPr>
          <w:sz w:val="24"/>
          <w:szCs w:val="24"/>
          <w:lang w:val="nl-NL"/>
        </w:rPr>
        <w:t xml:space="preserve"> </w:t>
      </w:r>
      <w:r w:rsidRPr="00D33F7E">
        <w:rPr>
          <w:sz w:val="24"/>
          <w:szCs w:val="24"/>
          <w:lang w:val="nl-NL"/>
        </w:rPr>
        <w:t>Xác định theo giá đặt mua từ cao xuống thấp, nhà đầu tư đặt mua theo giá nào thì được mua cổ phần theo giá đó.</w:t>
      </w:r>
    </w:p>
    <w:p w:rsidR="00396481" w:rsidRPr="004876A2" w:rsidRDefault="005A7361" w:rsidP="00396481">
      <w:pPr>
        <w:numPr>
          <w:ilvl w:val="0"/>
          <w:numId w:val="2"/>
        </w:numPr>
        <w:jc w:val="both"/>
        <w:rPr>
          <w:sz w:val="24"/>
          <w:szCs w:val="24"/>
          <w:lang w:val="nl-NL"/>
        </w:rPr>
      </w:pPr>
      <w:r w:rsidRPr="004876A2">
        <w:rPr>
          <w:sz w:val="24"/>
          <w:szCs w:val="24"/>
          <w:lang w:val="nl-NL"/>
        </w:rPr>
        <w:t>Số lượng đăng ký mua tối thiểu:</w:t>
      </w:r>
      <w:r w:rsidR="00896C9B" w:rsidRPr="004876A2">
        <w:rPr>
          <w:sz w:val="24"/>
          <w:szCs w:val="24"/>
          <w:lang w:val="nl-NL"/>
        </w:rPr>
        <w:t xml:space="preserve"> 100</w:t>
      </w:r>
      <w:r w:rsidR="00DA66EA" w:rsidRPr="004876A2">
        <w:rPr>
          <w:sz w:val="24"/>
          <w:szCs w:val="24"/>
          <w:lang w:val="nl-NL"/>
        </w:rPr>
        <w:t xml:space="preserve"> cổ phần</w:t>
      </w:r>
      <w:r w:rsidR="004876A2" w:rsidRPr="004876A2">
        <w:rPr>
          <w:sz w:val="24"/>
          <w:szCs w:val="24"/>
          <w:lang w:val="nl-NL"/>
        </w:rPr>
        <w:t>;</w:t>
      </w:r>
      <w:r w:rsidR="004876A2">
        <w:rPr>
          <w:sz w:val="24"/>
          <w:szCs w:val="24"/>
          <w:lang w:val="nl-NL"/>
        </w:rPr>
        <w:t xml:space="preserve"> t</w:t>
      </w:r>
      <w:r w:rsidR="00396481" w:rsidRPr="004876A2">
        <w:rPr>
          <w:sz w:val="24"/>
          <w:szCs w:val="24"/>
          <w:lang w:val="nl-NL"/>
        </w:rPr>
        <w:t xml:space="preserve">ối đa: </w:t>
      </w:r>
      <w:r w:rsidR="004876A2">
        <w:rPr>
          <w:sz w:val="24"/>
          <w:szCs w:val="24"/>
          <w:lang w:val="nl-NL"/>
        </w:rPr>
        <w:t>25</w:t>
      </w:r>
      <w:r w:rsidR="00396481" w:rsidRPr="004876A2">
        <w:rPr>
          <w:sz w:val="24"/>
          <w:szCs w:val="24"/>
          <w:lang w:val="nl-NL"/>
        </w:rPr>
        <w:t>.000 cổ phần</w:t>
      </w:r>
    </w:p>
    <w:p w:rsidR="00A01F05" w:rsidRPr="00A01F05" w:rsidRDefault="005A7361" w:rsidP="00D33F7E">
      <w:pPr>
        <w:numPr>
          <w:ilvl w:val="0"/>
          <w:numId w:val="2"/>
        </w:numPr>
        <w:jc w:val="both"/>
        <w:rPr>
          <w:i/>
          <w:sz w:val="24"/>
          <w:szCs w:val="24"/>
          <w:lang w:val="nl-NL"/>
        </w:rPr>
      </w:pPr>
      <w:r w:rsidRPr="00A01F05">
        <w:rPr>
          <w:sz w:val="24"/>
          <w:szCs w:val="24"/>
          <w:lang w:val="nl-NL"/>
        </w:rPr>
        <w:t>Thời hạn nhận đăng ký mua: Từ ngày</w:t>
      </w:r>
      <w:r w:rsidR="00091418" w:rsidRPr="00A01F05">
        <w:rPr>
          <w:sz w:val="24"/>
          <w:szCs w:val="24"/>
          <w:lang w:val="nl-NL"/>
        </w:rPr>
        <w:t xml:space="preserve"> </w:t>
      </w:r>
      <w:r w:rsidR="00A01F05" w:rsidRPr="00A01F05">
        <w:rPr>
          <w:sz w:val="24"/>
          <w:szCs w:val="24"/>
          <w:lang w:val="nl-NL"/>
        </w:rPr>
        <w:t>30</w:t>
      </w:r>
      <w:r w:rsidRPr="00A01F05">
        <w:rPr>
          <w:sz w:val="24"/>
          <w:szCs w:val="24"/>
          <w:lang w:val="nl-NL"/>
        </w:rPr>
        <w:t>/</w:t>
      </w:r>
      <w:r w:rsidR="00A01F05" w:rsidRPr="00A01F05">
        <w:rPr>
          <w:sz w:val="24"/>
          <w:szCs w:val="24"/>
          <w:lang w:val="nl-NL"/>
        </w:rPr>
        <w:t>12</w:t>
      </w:r>
      <w:r w:rsidRPr="00A01F05">
        <w:rPr>
          <w:sz w:val="24"/>
          <w:szCs w:val="24"/>
          <w:lang w:val="nl-NL"/>
        </w:rPr>
        <w:t>/</w:t>
      </w:r>
      <w:r w:rsidR="00A01F05" w:rsidRPr="00A01F05">
        <w:rPr>
          <w:sz w:val="24"/>
          <w:szCs w:val="24"/>
          <w:lang w:val="nl-NL"/>
        </w:rPr>
        <w:t>2013</w:t>
      </w:r>
      <w:r w:rsidRPr="00A01F05">
        <w:rPr>
          <w:sz w:val="24"/>
          <w:szCs w:val="24"/>
          <w:lang w:val="nl-NL"/>
        </w:rPr>
        <w:t xml:space="preserve"> đến ngày</w:t>
      </w:r>
      <w:r w:rsidR="00A01F05" w:rsidRPr="00A01F05">
        <w:rPr>
          <w:sz w:val="24"/>
          <w:szCs w:val="24"/>
          <w:lang w:val="nl-NL"/>
        </w:rPr>
        <w:t xml:space="preserve"> 20</w:t>
      </w:r>
      <w:r w:rsidRPr="00A01F05">
        <w:rPr>
          <w:sz w:val="24"/>
          <w:szCs w:val="24"/>
          <w:lang w:val="nl-NL"/>
        </w:rPr>
        <w:t>/</w:t>
      </w:r>
      <w:r w:rsidR="00A01F05" w:rsidRPr="00A01F05">
        <w:rPr>
          <w:sz w:val="24"/>
          <w:szCs w:val="24"/>
          <w:lang w:val="nl-NL"/>
        </w:rPr>
        <w:t>01</w:t>
      </w:r>
      <w:r w:rsidRPr="00A01F05">
        <w:rPr>
          <w:sz w:val="24"/>
          <w:szCs w:val="24"/>
          <w:lang w:val="nl-NL"/>
        </w:rPr>
        <w:t>/</w:t>
      </w:r>
      <w:r w:rsidR="00A01F05" w:rsidRPr="00A01F05">
        <w:rPr>
          <w:sz w:val="24"/>
          <w:szCs w:val="24"/>
          <w:lang w:val="nl-NL"/>
        </w:rPr>
        <w:t>2014</w:t>
      </w:r>
      <w:r w:rsidRPr="00A01F05">
        <w:rPr>
          <w:sz w:val="24"/>
          <w:szCs w:val="24"/>
          <w:lang w:val="nl-NL"/>
        </w:rPr>
        <w:t xml:space="preserve"> </w:t>
      </w:r>
    </w:p>
    <w:p w:rsidR="00896C9B" w:rsidRPr="00A01F05" w:rsidRDefault="005A7361" w:rsidP="00D33F7E">
      <w:pPr>
        <w:numPr>
          <w:ilvl w:val="0"/>
          <w:numId w:val="2"/>
        </w:numPr>
        <w:jc w:val="both"/>
        <w:rPr>
          <w:i/>
          <w:sz w:val="24"/>
          <w:szCs w:val="24"/>
          <w:lang w:val="nl-NL"/>
        </w:rPr>
      </w:pPr>
      <w:r w:rsidRPr="00A01F05">
        <w:rPr>
          <w:sz w:val="24"/>
          <w:szCs w:val="24"/>
          <w:lang w:val="nl-NL"/>
        </w:rPr>
        <w:t xml:space="preserve">Địa điểm nhận đăng ký mua cổ phiếu và công bố Bản cáo bạch: </w:t>
      </w:r>
    </w:p>
    <w:p w:rsidR="00896C9B" w:rsidRPr="00127CB8" w:rsidRDefault="00896C9B" w:rsidP="00D33F7E">
      <w:pPr>
        <w:ind w:left="737"/>
        <w:jc w:val="both"/>
        <w:rPr>
          <w:sz w:val="24"/>
          <w:szCs w:val="24"/>
          <w:lang w:val="vi-VN"/>
        </w:rPr>
      </w:pPr>
      <w:r w:rsidRPr="00127CB8">
        <w:rPr>
          <w:sz w:val="24"/>
          <w:szCs w:val="24"/>
        </w:rPr>
        <w:t>C</w:t>
      </w:r>
      <w:r w:rsidR="00250C47">
        <w:rPr>
          <w:sz w:val="24"/>
          <w:szCs w:val="24"/>
        </w:rPr>
        <w:t xml:space="preserve">ông ty </w:t>
      </w:r>
      <w:r w:rsidRPr="00127CB8">
        <w:rPr>
          <w:sz w:val="24"/>
          <w:szCs w:val="24"/>
        </w:rPr>
        <w:t>CP In và Bao bì Bình Định</w:t>
      </w:r>
    </w:p>
    <w:p w:rsidR="00896C9B" w:rsidRPr="00127CB8" w:rsidRDefault="00896C9B" w:rsidP="00D33F7E">
      <w:pPr>
        <w:tabs>
          <w:tab w:val="left" w:pos="2268"/>
        </w:tabs>
        <w:ind w:left="737"/>
        <w:jc w:val="both"/>
        <w:rPr>
          <w:sz w:val="24"/>
          <w:szCs w:val="24"/>
          <w:lang w:val="pt-BR"/>
        </w:rPr>
      </w:pPr>
      <w:r w:rsidRPr="00127CB8">
        <w:rPr>
          <w:sz w:val="24"/>
          <w:szCs w:val="24"/>
          <w:lang w:val="pt-BR"/>
        </w:rPr>
        <w:t>Trụ sở</w:t>
      </w:r>
      <w:r w:rsidRPr="00127CB8">
        <w:rPr>
          <w:sz w:val="24"/>
          <w:szCs w:val="24"/>
          <w:lang w:val="pt-BR"/>
        </w:rPr>
        <w:tab/>
        <w:t xml:space="preserve">: Số </w:t>
      </w:r>
      <w:r w:rsidRPr="00127CB8">
        <w:rPr>
          <w:rStyle w:val="text"/>
          <w:sz w:val="24"/>
          <w:szCs w:val="24"/>
          <w:lang w:val="pt-BR"/>
        </w:rPr>
        <w:t>20 Nguyễn Văn Trỗi – Tp. Quy Nhơn – T</w:t>
      </w:r>
      <w:r w:rsidR="00127CB8">
        <w:rPr>
          <w:rStyle w:val="text"/>
          <w:sz w:val="24"/>
          <w:szCs w:val="24"/>
          <w:lang w:val="pt-BR"/>
        </w:rPr>
        <w:t xml:space="preserve">ỉnh </w:t>
      </w:r>
      <w:r w:rsidRPr="00127CB8">
        <w:rPr>
          <w:rStyle w:val="text"/>
          <w:sz w:val="24"/>
          <w:szCs w:val="24"/>
          <w:lang w:val="pt-BR"/>
        </w:rPr>
        <w:t>Bình Định</w:t>
      </w:r>
    </w:p>
    <w:p w:rsidR="00896C9B" w:rsidRPr="00127CB8" w:rsidRDefault="00896C9B" w:rsidP="00D33F7E">
      <w:pPr>
        <w:tabs>
          <w:tab w:val="left" w:pos="2268"/>
        </w:tabs>
        <w:ind w:left="737"/>
        <w:jc w:val="both"/>
        <w:rPr>
          <w:rStyle w:val="text"/>
          <w:sz w:val="24"/>
          <w:szCs w:val="24"/>
          <w:lang w:val="pt-BR"/>
        </w:rPr>
      </w:pPr>
      <w:r w:rsidRPr="00127CB8">
        <w:rPr>
          <w:sz w:val="24"/>
          <w:szCs w:val="24"/>
          <w:lang w:val="pt-BR"/>
        </w:rPr>
        <w:t>Điện thoại</w:t>
      </w:r>
      <w:r w:rsidRPr="00127CB8">
        <w:rPr>
          <w:sz w:val="24"/>
          <w:szCs w:val="24"/>
          <w:lang w:val="pt-BR"/>
        </w:rPr>
        <w:tab/>
        <w:t>: 056</w:t>
      </w:r>
      <w:r w:rsidR="00127CB8">
        <w:rPr>
          <w:sz w:val="24"/>
          <w:szCs w:val="24"/>
          <w:lang w:val="pt-BR"/>
        </w:rPr>
        <w:t>.</w:t>
      </w:r>
      <w:r w:rsidR="00E6563C">
        <w:rPr>
          <w:sz w:val="24"/>
          <w:szCs w:val="24"/>
          <w:lang w:val="pt-BR"/>
        </w:rPr>
        <w:t>3</w:t>
      </w:r>
      <w:r w:rsidRPr="00127CB8">
        <w:rPr>
          <w:rStyle w:val="text"/>
          <w:sz w:val="24"/>
          <w:szCs w:val="24"/>
          <w:lang w:val="pt-BR"/>
        </w:rPr>
        <w:t xml:space="preserve">523220 - </w:t>
      </w:r>
      <w:r w:rsidR="00E6563C">
        <w:rPr>
          <w:rStyle w:val="text"/>
          <w:sz w:val="24"/>
          <w:szCs w:val="24"/>
          <w:lang w:val="pt-BR"/>
        </w:rPr>
        <w:t>3</w:t>
      </w:r>
      <w:r w:rsidRPr="00127CB8">
        <w:rPr>
          <w:rStyle w:val="text"/>
          <w:sz w:val="24"/>
          <w:szCs w:val="24"/>
          <w:lang w:val="pt-BR"/>
        </w:rPr>
        <w:t>522234</w:t>
      </w:r>
    </w:p>
    <w:p w:rsidR="00896C9B" w:rsidRPr="00127CB8" w:rsidRDefault="00896C9B" w:rsidP="00D33F7E">
      <w:pPr>
        <w:tabs>
          <w:tab w:val="left" w:pos="2268"/>
        </w:tabs>
        <w:ind w:left="737"/>
        <w:jc w:val="both"/>
        <w:rPr>
          <w:sz w:val="24"/>
          <w:szCs w:val="24"/>
          <w:lang w:val="pt-BR"/>
        </w:rPr>
      </w:pPr>
      <w:r w:rsidRPr="00127CB8">
        <w:rPr>
          <w:sz w:val="24"/>
          <w:szCs w:val="24"/>
          <w:lang w:val="pt-BR"/>
        </w:rPr>
        <w:t>Fax</w:t>
      </w:r>
      <w:r w:rsidRPr="00127CB8">
        <w:rPr>
          <w:sz w:val="24"/>
          <w:szCs w:val="24"/>
          <w:lang w:val="pt-BR"/>
        </w:rPr>
        <w:tab/>
        <w:t>: 056</w:t>
      </w:r>
      <w:r w:rsidR="00127CB8">
        <w:rPr>
          <w:sz w:val="24"/>
          <w:szCs w:val="24"/>
          <w:lang w:val="pt-BR"/>
        </w:rPr>
        <w:t>.</w:t>
      </w:r>
      <w:r w:rsidR="00E6563C">
        <w:rPr>
          <w:sz w:val="24"/>
          <w:szCs w:val="24"/>
          <w:lang w:val="pt-BR"/>
        </w:rPr>
        <w:t>3</w:t>
      </w:r>
      <w:r w:rsidRPr="00127CB8">
        <w:rPr>
          <w:rStyle w:val="text"/>
          <w:sz w:val="24"/>
          <w:szCs w:val="24"/>
          <w:lang w:val="pt-BR"/>
        </w:rPr>
        <w:t>524366</w:t>
      </w:r>
    </w:p>
    <w:p w:rsidR="005A7361" w:rsidRDefault="005A7361" w:rsidP="00D33F7E">
      <w:pPr>
        <w:numPr>
          <w:ilvl w:val="0"/>
          <w:numId w:val="2"/>
        </w:numPr>
        <w:jc w:val="both"/>
        <w:rPr>
          <w:i/>
          <w:sz w:val="24"/>
          <w:szCs w:val="24"/>
          <w:lang w:val="nl-NL"/>
        </w:rPr>
      </w:pPr>
      <w:r w:rsidRPr="00127CB8">
        <w:rPr>
          <w:iCs/>
          <w:sz w:val="24"/>
          <w:szCs w:val="24"/>
          <w:lang w:val="nl-NL"/>
        </w:rPr>
        <w:t>Ngân hàng mở tài khoản phong toả nhận tiền mua cổ phiếu:</w:t>
      </w:r>
    </w:p>
    <w:p w:rsidR="00D47677" w:rsidRPr="00250C47" w:rsidRDefault="00D47677" w:rsidP="00D33F7E">
      <w:pPr>
        <w:tabs>
          <w:tab w:val="left" w:pos="2268"/>
        </w:tabs>
        <w:ind w:left="737"/>
        <w:jc w:val="both"/>
        <w:rPr>
          <w:sz w:val="24"/>
          <w:szCs w:val="24"/>
          <w:lang w:val="nl-NL"/>
        </w:rPr>
      </w:pPr>
      <w:r w:rsidRPr="00250C47">
        <w:rPr>
          <w:sz w:val="24"/>
          <w:szCs w:val="24"/>
          <w:lang w:val="nl-NL"/>
        </w:rPr>
        <w:t>Tên tài khoản</w:t>
      </w:r>
      <w:r w:rsidR="00250C47">
        <w:rPr>
          <w:sz w:val="24"/>
          <w:szCs w:val="24"/>
          <w:lang w:val="nl-NL"/>
        </w:rPr>
        <w:tab/>
      </w:r>
      <w:r w:rsidRPr="00250C47">
        <w:rPr>
          <w:sz w:val="24"/>
          <w:szCs w:val="24"/>
          <w:lang w:val="nl-NL"/>
        </w:rPr>
        <w:t>: Công ty CP Chứng khoán NHĐT và PT Việt Nam, CN TPHCM</w:t>
      </w:r>
    </w:p>
    <w:p w:rsidR="00D47677" w:rsidRPr="00250C47" w:rsidRDefault="00D47677" w:rsidP="00D33F7E">
      <w:pPr>
        <w:tabs>
          <w:tab w:val="left" w:pos="2268"/>
        </w:tabs>
        <w:ind w:left="737"/>
        <w:jc w:val="both"/>
        <w:rPr>
          <w:sz w:val="24"/>
          <w:szCs w:val="24"/>
          <w:lang w:val="nl-NL"/>
        </w:rPr>
      </w:pPr>
      <w:r w:rsidRPr="00250C47">
        <w:rPr>
          <w:sz w:val="24"/>
          <w:szCs w:val="24"/>
          <w:lang w:val="nl-NL"/>
        </w:rPr>
        <w:t>Số tài khoản</w:t>
      </w:r>
      <w:r w:rsidR="00250C47">
        <w:rPr>
          <w:sz w:val="24"/>
          <w:szCs w:val="24"/>
          <w:lang w:val="nl-NL"/>
        </w:rPr>
        <w:tab/>
      </w:r>
      <w:r w:rsidRPr="00250C47">
        <w:rPr>
          <w:sz w:val="24"/>
          <w:szCs w:val="24"/>
          <w:lang w:val="nl-NL"/>
        </w:rPr>
        <w:t>: 580.10.00.03.44229</w:t>
      </w:r>
    </w:p>
    <w:p w:rsidR="00D47677" w:rsidRPr="00250C47" w:rsidRDefault="00D47677" w:rsidP="00D33F7E">
      <w:pPr>
        <w:tabs>
          <w:tab w:val="left" w:pos="2268"/>
        </w:tabs>
        <w:ind w:left="737"/>
        <w:jc w:val="both"/>
        <w:rPr>
          <w:sz w:val="24"/>
          <w:szCs w:val="24"/>
          <w:lang w:val="nl-NL"/>
        </w:rPr>
      </w:pPr>
      <w:r w:rsidRPr="00250C47">
        <w:rPr>
          <w:sz w:val="24"/>
          <w:szCs w:val="24"/>
          <w:lang w:val="nl-NL"/>
        </w:rPr>
        <w:t>Ngân hàng</w:t>
      </w:r>
      <w:r w:rsidR="00250C47">
        <w:rPr>
          <w:sz w:val="24"/>
          <w:szCs w:val="24"/>
          <w:lang w:val="nl-NL"/>
        </w:rPr>
        <w:tab/>
      </w:r>
      <w:r w:rsidRPr="00250C47">
        <w:rPr>
          <w:sz w:val="24"/>
          <w:szCs w:val="24"/>
          <w:lang w:val="nl-NL"/>
        </w:rPr>
        <w:t>: Ngân hàng Đầu tư và Phát triển Việt Nam – CN Bình Định</w:t>
      </w:r>
    </w:p>
    <w:p w:rsidR="00D47677" w:rsidRPr="00250C47" w:rsidRDefault="00D47677" w:rsidP="00D33F7E">
      <w:pPr>
        <w:tabs>
          <w:tab w:val="left" w:pos="2268"/>
        </w:tabs>
        <w:ind w:left="737"/>
        <w:jc w:val="both"/>
        <w:rPr>
          <w:sz w:val="24"/>
          <w:szCs w:val="24"/>
          <w:lang w:val="nl-NL"/>
        </w:rPr>
      </w:pPr>
      <w:r w:rsidRPr="00250C47">
        <w:rPr>
          <w:sz w:val="24"/>
          <w:szCs w:val="24"/>
          <w:lang w:val="nl-NL"/>
        </w:rPr>
        <w:t>Địa chỉ</w:t>
      </w:r>
      <w:r w:rsidR="00250C47">
        <w:rPr>
          <w:sz w:val="24"/>
          <w:szCs w:val="24"/>
          <w:lang w:val="nl-NL"/>
        </w:rPr>
        <w:tab/>
      </w:r>
      <w:r w:rsidRPr="00250C47">
        <w:rPr>
          <w:sz w:val="24"/>
          <w:szCs w:val="24"/>
          <w:lang w:val="nl-NL"/>
        </w:rPr>
        <w:t>: 72 Lê Duẩn – TP Quy Nhơn – Tỉnh Bình Định</w:t>
      </w:r>
    </w:p>
    <w:p w:rsidR="00D47677" w:rsidRDefault="00D47677" w:rsidP="00D33F7E">
      <w:pPr>
        <w:tabs>
          <w:tab w:val="left" w:pos="2268"/>
        </w:tabs>
        <w:ind w:left="737"/>
        <w:jc w:val="both"/>
        <w:rPr>
          <w:sz w:val="24"/>
          <w:szCs w:val="24"/>
        </w:rPr>
      </w:pPr>
      <w:r w:rsidRPr="00250C47">
        <w:rPr>
          <w:sz w:val="24"/>
          <w:szCs w:val="24"/>
        </w:rPr>
        <w:t>Điện thoại</w:t>
      </w:r>
      <w:r w:rsidR="00250C47">
        <w:rPr>
          <w:sz w:val="24"/>
          <w:szCs w:val="24"/>
        </w:rPr>
        <w:tab/>
      </w:r>
      <w:r w:rsidRPr="00250C47">
        <w:rPr>
          <w:sz w:val="24"/>
          <w:szCs w:val="24"/>
        </w:rPr>
        <w:t>: 056</w:t>
      </w:r>
      <w:r w:rsidR="00250C47" w:rsidRPr="00250C47">
        <w:rPr>
          <w:sz w:val="24"/>
          <w:szCs w:val="24"/>
        </w:rPr>
        <w:t>.</w:t>
      </w:r>
      <w:r w:rsidRPr="00250C47">
        <w:rPr>
          <w:sz w:val="24"/>
          <w:szCs w:val="24"/>
        </w:rPr>
        <w:t xml:space="preserve"> 3520067</w:t>
      </w:r>
    </w:p>
    <w:p w:rsidR="009A304E" w:rsidRDefault="009A304E" w:rsidP="00D33F7E">
      <w:pPr>
        <w:numPr>
          <w:ilvl w:val="0"/>
          <w:numId w:val="2"/>
        </w:numPr>
        <w:jc w:val="both"/>
        <w:rPr>
          <w:sz w:val="24"/>
          <w:szCs w:val="24"/>
          <w:lang w:val="nl-NL"/>
        </w:rPr>
      </w:pPr>
      <w:r>
        <w:rPr>
          <w:sz w:val="24"/>
          <w:szCs w:val="24"/>
          <w:lang w:val="nl-NL"/>
        </w:rPr>
        <w:t>Tổ chức đấu giá:</w:t>
      </w:r>
    </w:p>
    <w:p w:rsidR="009A304E" w:rsidRDefault="00E6563C" w:rsidP="00D33F7E">
      <w:pPr>
        <w:pStyle w:val="ListParagraph"/>
        <w:tabs>
          <w:tab w:val="left" w:pos="2268"/>
        </w:tabs>
        <w:ind w:left="737"/>
        <w:jc w:val="both"/>
        <w:rPr>
          <w:lang w:val="nl-NL"/>
        </w:rPr>
      </w:pPr>
      <w:r>
        <w:rPr>
          <w:lang w:val="nl-NL"/>
        </w:rPr>
        <w:t xml:space="preserve">Tổ chức </w:t>
      </w:r>
      <w:r w:rsidR="009A304E">
        <w:rPr>
          <w:lang w:val="nl-NL"/>
        </w:rPr>
        <w:t xml:space="preserve">bán đấu giá: </w:t>
      </w:r>
      <w:r w:rsidR="009A304E" w:rsidRPr="009A304E">
        <w:rPr>
          <w:lang w:val="nl-NL"/>
        </w:rPr>
        <w:t>Công ty CP Chứng khoán NHĐT và PT Việt Nam, CN TPHCM</w:t>
      </w:r>
    </w:p>
    <w:p w:rsidR="00D84FA1" w:rsidRDefault="00D84FA1" w:rsidP="00D33F7E">
      <w:pPr>
        <w:pStyle w:val="ListParagraph"/>
        <w:tabs>
          <w:tab w:val="left" w:pos="2268"/>
        </w:tabs>
        <w:ind w:left="737"/>
        <w:jc w:val="both"/>
        <w:rPr>
          <w:lang w:val="nl-NL"/>
        </w:rPr>
      </w:pPr>
      <w:r>
        <w:rPr>
          <w:lang w:val="nl-NL"/>
        </w:rPr>
        <w:t>Thời gian bán đấu giá: 9h00 ngày</w:t>
      </w:r>
      <w:r w:rsidR="00A01F05">
        <w:rPr>
          <w:lang w:val="nl-NL"/>
        </w:rPr>
        <w:t xml:space="preserve"> 21</w:t>
      </w:r>
      <w:r>
        <w:rPr>
          <w:lang w:val="nl-NL"/>
        </w:rPr>
        <w:t xml:space="preserve"> tháng</w:t>
      </w:r>
      <w:r w:rsidR="00A01F05">
        <w:rPr>
          <w:lang w:val="nl-NL"/>
        </w:rPr>
        <w:t xml:space="preserve"> 01</w:t>
      </w:r>
      <w:r>
        <w:rPr>
          <w:lang w:val="nl-NL"/>
        </w:rPr>
        <w:t xml:space="preserve"> năm 2014</w:t>
      </w:r>
    </w:p>
    <w:p w:rsidR="009A304E" w:rsidRPr="009A304E" w:rsidRDefault="009A304E" w:rsidP="00D33F7E">
      <w:pPr>
        <w:pStyle w:val="ListParagraph"/>
        <w:tabs>
          <w:tab w:val="left" w:pos="2268"/>
        </w:tabs>
        <w:ind w:left="737"/>
        <w:jc w:val="both"/>
        <w:rPr>
          <w:lang w:val="nl-NL"/>
        </w:rPr>
      </w:pPr>
      <w:r>
        <w:rPr>
          <w:lang w:val="nl-NL"/>
        </w:rPr>
        <w:t xml:space="preserve">Địa điểm bán đấu giá: </w:t>
      </w:r>
      <w:r w:rsidRPr="009A304E">
        <w:rPr>
          <w:lang w:val="nl-NL"/>
        </w:rPr>
        <w:t>Công ty CP In và Bao bì Bình Định</w:t>
      </w:r>
    </w:p>
    <w:p w:rsidR="009A304E" w:rsidRPr="009A304E" w:rsidRDefault="009A304E" w:rsidP="00D33F7E">
      <w:pPr>
        <w:pStyle w:val="ListParagraph"/>
        <w:tabs>
          <w:tab w:val="left" w:pos="2268"/>
        </w:tabs>
        <w:ind w:left="737"/>
        <w:jc w:val="both"/>
        <w:rPr>
          <w:lang w:val="nl-NL"/>
        </w:rPr>
      </w:pPr>
      <w:r>
        <w:rPr>
          <w:lang w:val="nl-NL"/>
        </w:rPr>
        <w:tab/>
      </w:r>
      <w:r>
        <w:rPr>
          <w:lang w:val="nl-NL"/>
        </w:rPr>
        <w:tab/>
      </w:r>
      <w:r w:rsidRPr="009A304E">
        <w:rPr>
          <w:lang w:val="nl-NL"/>
        </w:rPr>
        <w:t>Số 20 Nguyễn Văn Trỗi – Tp. Quy Nhơn – Tỉnh Bình Định</w:t>
      </w:r>
    </w:p>
    <w:tbl>
      <w:tblPr>
        <w:tblW w:w="0" w:type="auto"/>
        <w:tblLayout w:type="fixed"/>
        <w:tblLook w:val="0000"/>
      </w:tblPr>
      <w:tblGrid>
        <w:gridCol w:w="4428"/>
        <w:gridCol w:w="4428"/>
      </w:tblGrid>
      <w:tr w:rsidR="005A7361" w:rsidRPr="00127CB8" w:rsidTr="0037735E">
        <w:tc>
          <w:tcPr>
            <w:tcW w:w="4428" w:type="dxa"/>
          </w:tcPr>
          <w:p w:rsidR="00C94EC5" w:rsidRDefault="00C94EC5" w:rsidP="00D33F7E">
            <w:pPr>
              <w:rPr>
                <w:sz w:val="24"/>
                <w:szCs w:val="24"/>
                <w:lang w:val="nl-NL"/>
              </w:rPr>
            </w:pPr>
          </w:p>
          <w:p w:rsidR="00C94EC5" w:rsidRDefault="00C94EC5" w:rsidP="00D33F7E">
            <w:pPr>
              <w:rPr>
                <w:sz w:val="24"/>
                <w:szCs w:val="24"/>
                <w:lang w:val="nl-NL"/>
              </w:rPr>
            </w:pPr>
          </w:p>
          <w:p w:rsidR="005A7361" w:rsidRPr="00127CB8" w:rsidRDefault="005A7361" w:rsidP="00D33F7E">
            <w:pPr>
              <w:rPr>
                <w:sz w:val="24"/>
                <w:szCs w:val="24"/>
                <w:lang w:val="nl-NL"/>
              </w:rPr>
            </w:pPr>
            <w:r w:rsidRPr="00127CB8">
              <w:rPr>
                <w:sz w:val="24"/>
                <w:szCs w:val="24"/>
                <w:lang w:val="nl-NL"/>
              </w:rPr>
              <w:t xml:space="preserve"> </w:t>
            </w:r>
          </w:p>
        </w:tc>
        <w:tc>
          <w:tcPr>
            <w:tcW w:w="4428" w:type="dxa"/>
          </w:tcPr>
          <w:p w:rsidR="005A7361" w:rsidRPr="00127CB8" w:rsidRDefault="00127CB8" w:rsidP="00A01F05">
            <w:pPr>
              <w:spacing w:before="120"/>
              <w:jc w:val="center"/>
              <w:rPr>
                <w:i/>
                <w:sz w:val="24"/>
                <w:szCs w:val="24"/>
                <w:lang w:val="nl-NL"/>
              </w:rPr>
            </w:pPr>
            <w:r>
              <w:rPr>
                <w:i/>
                <w:sz w:val="24"/>
                <w:szCs w:val="24"/>
                <w:lang w:val="nl-NL"/>
              </w:rPr>
              <w:t>Bình Định</w:t>
            </w:r>
            <w:r w:rsidR="005A7361" w:rsidRPr="00127CB8">
              <w:rPr>
                <w:i/>
                <w:sz w:val="24"/>
                <w:szCs w:val="24"/>
                <w:lang w:val="nl-NL"/>
              </w:rPr>
              <w:t>, ngày</w:t>
            </w:r>
            <w:r w:rsidR="00A01F05">
              <w:rPr>
                <w:i/>
                <w:sz w:val="24"/>
                <w:szCs w:val="24"/>
                <w:lang w:val="nl-NL"/>
              </w:rPr>
              <w:t xml:space="preserve">25 </w:t>
            </w:r>
            <w:r w:rsidR="005A7361" w:rsidRPr="00127CB8">
              <w:rPr>
                <w:i/>
                <w:sz w:val="24"/>
                <w:szCs w:val="24"/>
                <w:lang w:val="nl-NL"/>
              </w:rPr>
              <w:t xml:space="preserve">tháng </w:t>
            </w:r>
            <w:r w:rsidR="00896C9B" w:rsidRPr="00127CB8">
              <w:rPr>
                <w:i/>
                <w:sz w:val="24"/>
                <w:szCs w:val="24"/>
                <w:lang w:val="nl-NL"/>
              </w:rPr>
              <w:t>12</w:t>
            </w:r>
            <w:r w:rsidR="005A7361" w:rsidRPr="00127CB8">
              <w:rPr>
                <w:i/>
                <w:sz w:val="24"/>
                <w:szCs w:val="24"/>
                <w:lang w:val="nl-NL"/>
              </w:rPr>
              <w:t xml:space="preserve"> nă</w:t>
            </w:r>
            <w:r w:rsidR="00896C9B" w:rsidRPr="00127CB8">
              <w:rPr>
                <w:i/>
                <w:sz w:val="24"/>
                <w:szCs w:val="24"/>
                <w:lang w:val="nl-NL"/>
              </w:rPr>
              <w:t>m</w:t>
            </w:r>
            <w:r w:rsidR="005A7361" w:rsidRPr="00127CB8">
              <w:rPr>
                <w:i/>
                <w:sz w:val="24"/>
                <w:szCs w:val="24"/>
                <w:lang w:val="nl-NL"/>
              </w:rPr>
              <w:t xml:space="preserve"> </w:t>
            </w:r>
            <w:r w:rsidR="00896C9B" w:rsidRPr="00127CB8">
              <w:rPr>
                <w:i/>
                <w:sz w:val="24"/>
                <w:szCs w:val="24"/>
                <w:lang w:val="nl-NL"/>
              </w:rPr>
              <w:t>2013</w:t>
            </w:r>
          </w:p>
          <w:p w:rsidR="005A7361" w:rsidRPr="00127CB8" w:rsidRDefault="005A7361" w:rsidP="00D33F7E">
            <w:pPr>
              <w:pStyle w:val="Heading2"/>
              <w:numPr>
                <w:ilvl w:val="0"/>
                <w:numId w:val="0"/>
              </w:numPr>
              <w:jc w:val="center"/>
              <w:rPr>
                <w:rFonts w:ascii="Times New Roman" w:hAnsi="Times New Roman"/>
                <w:szCs w:val="24"/>
                <w:lang w:val="nl-NL"/>
              </w:rPr>
            </w:pPr>
            <w:r w:rsidRPr="00127CB8">
              <w:rPr>
                <w:rFonts w:ascii="Times New Roman" w:hAnsi="Times New Roman"/>
                <w:szCs w:val="24"/>
                <w:lang w:val="nl-NL"/>
              </w:rPr>
              <w:t>TỔNG GIÁM ĐỐC</w:t>
            </w:r>
            <w:r w:rsidRPr="00127CB8">
              <w:rPr>
                <w:i/>
                <w:szCs w:val="24"/>
                <w:lang w:val="nl-NL"/>
              </w:rPr>
              <w:t xml:space="preserve"> </w:t>
            </w:r>
          </w:p>
          <w:p w:rsidR="00A01F05" w:rsidRDefault="00A01F05" w:rsidP="00A01F05">
            <w:pPr>
              <w:jc w:val="center"/>
              <w:rPr>
                <w:i/>
                <w:sz w:val="24"/>
                <w:szCs w:val="24"/>
                <w:lang w:val="nl-NL"/>
              </w:rPr>
            </w:pPr>
            <w:r>
              <w:rPr>
                <w:i/>
                <w:sz w:val="24"/>
                <w:szCs w:val="24"/>
                <w:lang w:val="nl-NL"/>
              </w:rPr>
              <w:t>(đã ký)</w:t>
            </w:r>
          </w:p>
          <w:p w:rsidR="00896C9B" w:rsidRPr="00127CB8" w:rsidRDefault="00896C9B" w:rsidP="00A01F05">
            <w:pPr>
              <w:jc w:val="center"/>
              <w:rPr>
                <w:i/>
                <w:sz w:val="24"/>
                <w:szCs w:val="24"/>
                <w:lang w:val="nl-NL"/>
              </w:rPr>
            </w:pPr>
            <w:r w:rsidRPr="00127CB8">
              <w:rPr>
                <w:i/>
                <w:sz w:val="24"/>
                <w:szCs w:val="24"/>
                <w:lang w:val="nl-NL"/>
              </w:rPr>
              <w:t>Nguyễn Văn Quá</w:t>
            </w:r>
          </w:p>
        </w:tc>
      </w:tr>
    </w:tbl>
    <w:p w:rsidR="009464A8" w:rsidRDefault="009464A8"/>
    <w:sectPr w:rsidR="009464A8" w:rsidSect="009464A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S1 Sample Font">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31B08"/>
    <w:multiLevelType w:val="singleLevel"/>
    <w:tmpl w:val="6646E064"/>
    <w:lvl w:ilvl="0">
      <w:start w:val="1"/>
      <w:numFmt w:val="bullet"/>
      <w:lvlText w:val="-"/>
      <w:lvlJc w:val="left"/>
      <w:pPr>
        <w:tabs>
          <w:tab w:val="num" w:pos="357"/>
        </w:tabs>
        <w:ind w:left="357" w:hanging="357"/>
      </w:pPr>
      <w:rPr>
        <w:rFonts w:ascii="Times New Roman" w:hAnsi="Times New Roman" w:hint="default"/>
      </w:rPr>
    </w:lvl>
  </w:abstractNum>
  <w:abstractNum w:abstractNumId="1">
    <w:nsid w:val="318460C3"/>
    <w:multiLevelType w:val="hybridMultilevel"/>
    <w:tmpl w:val="DFCE8E06"/>
    <w:lvl w:ilvl="0" w:tplc="0409000B">
      <w:start w:val="1"/>
      <w:numFmt w:val="bullet"/>
      <w:lvlText w:val=""/>
      <w:lvlJc w:val="left"/>
      <w:pPr>
        <w:tabs>
          <w:tab w:val="num" w:pos="1008"/>
        </w:tabs>
        <w:ind w:left="1008"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47942FDB"/>
    <w:multiLevelType w:val="singleLevel"/>
    <w:tmpl w:val="352C25AC"/>
    <w:lvl w:ilvl="0">
      <w:start w:val="1"/>
      <w:numFmt w:val="decimal"/>
      <w:lvlText w:val="%1-"/>
      <w:lvlJc w:val="left"/>
      <w:pPr>
        <w:tabs>
          <w:tab w:val="num" w:pos="737"/>
        </w:tabs>
        <w:ind w:left="737" w:hanging="527"/>
      </w:pPr>
      <w:rPr>
        <w:rFonts w:hint="default"/>
        <w:b w:val="0"/>
        <w:i w:val="0"/>
      </w:rPr>
    </w:lvl>
  </w:abstractNum>
  <w:abstractNum w:abstractNumId="3">
    <w:nsid w:val="532B57F7"/>
    <w:multiLevelType w:val="hybridMultilevel"/>
    <w:tmpl w:val="EFF643D2"/>
    <w:lvl w:ilvl="0" w:tplc="04090001">
      <w:start w:val="1"/>
      <w:numFmt w:val="bullet"/>
      <w:lvlText w:val=""/>
      <w:lvlJc w:val="left"/>
      <w:pPr>
        <w:tabs>
          <w:tab w:val="num" w:pos="1008"/>
        </w:tabs>
        <w:ind w:left="1008" w:hanging="360"/>
      </w:pPr>
      <w:rPr>
        <w:rFonts w:ascii="Symbol" w:hAnsi="Symbol" w:hint="default"/>
        <w:b/>
        <w:i w:val="0"/>
        <w:sz w:val="26"/>
        <w:szCs w:val="2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647138"/>
    <w:multiLevelType w:val="hybridMultilevel"/>
    <w:tmpl w:val="AEA43540"/>
    <w:lvl w:ilvl="0" w:tplc="865ABB6C">
      <w:start w:val="1"/>
      <w:numFmt w:val="bullet"/>
      <w:lvlText w:val="-"/>
      <w:lvlJc w:val="left"/>
      <w:pPr>
        <w:tabs>
          <w:tab w:val="num" w:pos="1008"/>
        </w:tabs>
        <w:ind w:left="1008" w:hanging="360"/>
      </w:pPr>
      <w:rPr>
        <w:rFonts w:ascii="VS1 Sample Font" w:hAnsi="VS1 Sample Font" w:cs="VS1 Sample Font"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79A460E8"/>
    <w:multiLevelType w:val="multilevel"/>
    <w:tmpl w:val="D8ACDA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3.%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A7361"/>
    <w:rsid w:val="000227D6"/>
    <w:rsid w:val="000419C4"/>
    <w:rsid w:val="00091418"/>
    <w:rsid w:val="00123405"/>
    <w:rsid w:val="00127CB8"/>
    <w:rsid w:val="00250C47"/>
    <w:rsid w:val="00396481"/>
    <w:rsid w:val="003E76B4"/>
    <w:rsid w:val="004876A2"/>
    <w:rsid w:val="004D4138"/>
    <w:rsid w:val="00576F3E"/>
    <w:rsid w:val="005A7361"/>
    <w:rsid w:val="005C3380"/>
    <w:rsid w:val="006517EB"/>
    <w:rsid w:val="006550AB"/>
    <w:rsid w:val="00666FBE"/>
    <w:rsid w:val="00733798"/>
    <w:rsid w:val="007C6DDB"/>
    <w:rsid w:val="007F4334"/>
    <w:rsid w:val="00846151"/>
    <w:rsid w:val="0086550A"/>
    <w:rsid w:val="00896C9B"/>
    <w:rsid w:val="008A4CA8"/>
    <w:rsid w:val="008E7B90"/>
    <w:rsid w:val="00927621"/>
    <w:rsid w:val="009464A8"/>
    <w:rsid w:val="009A24C1"/>
    <w:rsid w:val="009A304E"/>
    <w:rsid w:val="009C3381"/>
    <w:rsid w:val="00A01F05"/>
    <w:rsid w:val="00A949A5"/>
    <w:rsid w:val="00AA49AA"/>
    <w:rsid w:val="00AD0781"/>
    <w:rsid w:val="00AF4EBD"/>
    <w:rsid w:val="00BB391A"/>
    <w:rsid w:val="00BE4F28"/>
    <w:rsid w:val="00C212E4"/>
    <w:rsid w:val="00C94EC5"/>
    <w:rsid w:val="00CF73C0"/>
    <w:rsid w:val="00D2316F"/>
    <w:rsid w:val="00D33F7E"/>
    <w:rsid w:val="00D47677"/>
    <w:rsid w:val="00D84FA1"/>
    <w:rsid w:val="00DA66EA"/>
    <w:rsid w:val="00E5296D"/>
    <w:rsid w:val="00E6563C"/>
    <w:rsid w:val="00E757D1"/>
    <w:rsid w:val="00F24EDB"/>
    <w:rsid w:val="00F377D1"/>
    <w:rsid w:val="00FE27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36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5A7361"/>
    <w:pPr>
      <w:keepNext/>
      <w:widowControl w:val="0"/>
      <w:numPr>
        <w:numId w:val="1"/>
      </w:numPr>
      <w:jc w:val="both"/>
      <w:outlineLvl w:val="0"/>
    </w:pPr>
    <w:rPr>
      <w:rFonts w:ascii=".VnTime" w:hAnsi=".VnTime"/>
      <w:sz w:val="26"/>
      <w:szCs w:val="20"/>
    </w:rPr>
  </w:style>
  <w:style w:type="paragraph" w:styleId="Heading2">
    <w:name w:val="heading 2"/>
    <w:basedOn w:val="Normal"/>
    <w:next w:val="Normal"/>
    <w:link w:val="Heading2Char"/>
    <w:qFormat/>
    <w:rsid w:val="005A7361"/>
    <w:pPr>
      <w:keepNext/>
      <w:widowControl w:val="0"/>
      <w:numPr>
        <w:ilvl w:val="1"/>
        <w:numId w:val="1"/>
      </w:numPr>
      <w:jc w:val="both"/>
      <w:outlineLvl w:val="1"/>
    </w:pPr>
    <w:rPr>
      <w:rFonts w:ascii=".VnTimeH" w:hAnsi=".VnTimeH"/>
      <w:b/>
      <w:sz w:val="24"/>
      <w:szCs w:val="20"/>
    </w:rPr>
  </w:style>
  <w:style w:type="paragraph" w:styleId="Heading3">
    <w:name w:val="heading 3"/>
    <w:basedOn w:val="Normal"/>
    <w:next w:val="Normal"/>
    <w:link w:val="Heading3Char"/>
    <w:qFormat/>
    <w:rsid w:val="005A7361"/>
    <w:pPr>
      <w:keepNext/>
      <w:numPr>
        <w:ilvl w:val="2"/>
        <w:numId w:val="1"/>
      </w:numPr>
      <w:spacing w:before="240"/>
      <w:jc w:val="center"/>
      <w:outlineLvl w:val="2"/>
    </w:pPr>
    <w:rPr>
      <w:rFonts w:ascii=".VnTime" w:hAnsi=".VnTime"/>
      <w:i/>
      <w:szCs w:val="20"/>
    </w:rPr>
  </w:style>
  <w:style w:type="paragraph" w:styleId="Heading4">
    <w:name w:val="heading 4"/>
    <w:basedOn w:val="Normal"/>
    <w:next w:val="Normal"/>
    <w:link w:val="Heading4Char"/>
    <w:qFormat/>
    <w:rsid w:val="005A7361"/>
    <w:pPr>
      <w:keepNext/>
      <w:widowControl w:val="0"/>
      <w:numPr>
        <w:ilvl w:val="3"/>
        <w:numId w:val="1"/>
      </w:numPr>
      <w:jc w:val="center"/>
      <w:outlineLvl w:val="3"/>
    </w:pPr>
    <w:rPr>
      <w:rFonts w:ascii=".VnTime" w:hAnsi=".VnTime"/>
      <w:b/>
      <w:sz w:val="26"/>
      <w:szCs w:val="20"/>
    </w:rPr>
  </w:style>
  <w:style w:type="paragraph" w:styleId="Heading5">
    <w:name w:val="heading 5"/>
    <w:basedOn w:val="Normal"/>
    <w:next w:val="Normal"/>
    <w:link w:val="Heading5Char"/>
    <w:qFormat/>
    <w:rsid w:val="005A7361"/>
    <w:pPr>
      <w:keepNext/>
      <w:widowControl w:val="0"/>
      <w:numPr>
        <w:ilvl w:val="4"/>
        <w:numId w:val="1"/>
      </w:numPr>
      <w:jc w:val="center"/>
      <w:outlineLvl w:val="4"/>
    </w:pPr>
    <w:rPr>
      <w:rFonts w:ascii=".VnTimeH" w:hAnsi=".VnTimeH"/>
      <w:b/>
      <w:sz w:val="20"/>
      <w:szCs w:val="20"/>
    </w:rPr>
  </w:style>
  <w:style w:type="paragraph" w:styleId="Heading6">
    <w:name w:val="heading 6"/>
    <w:basedOn w:val="Normal"/>
    <w:next w:val="Normal"/>
    <w:link w:val="Heading6Char"/>
    <w:qFormat/>
    <w:rsid w:val="005A7361"/>
    <w:pPr>
      <w:keepNext/>
      <w:widowControl w:val="0"/>
      <w:numPr>
        <w:ilvl w:val="5"/>
        <w:numId w:val="1"/>
      </w:numPr>
      <w:outlineLvl w:val="5"/>
    </w:pPr>
    <w:rPr>
      <w:rFonts w:ascii=".VnTime" w:hAnsi=".VnTime"/>
      <w:sz w:val="24"/>
      <w:szCs w:val="20"/>
    </w:rPr>
  </w:style>
  <w:style w:type="paragraph" w:styleId="Heading7">
    <w:name w:val="heading 7"/>
    <w:basedOn w:val="Normal"/>
    <w:next w:val="Normal"/>
    <w:link w:val="Heading7Char"/>
    <w:qFormat/>
    <w:rsid w:val="005A7361"/>
    <w:pPr>
      <w:keepNext/>
      <w:numPr>
        <w:ilvl w:val="6"/>
        <w:numId w:val="1"/>
      </w:numPr>
      <w:jc w:val="center"/>
      <w:outlineLvl w:val="6"/>
    </w:pPr>
    <w:rPr>
      <w:rFonts w:ascii=".VnTime" w:hAnsi=".VnTime"/>
      <w:b/>
      <w:i/>
      <w:sz w:val="30"/>
      <w:szCs w:val="20"/>
    </w:rPr>
  </w:style>
  <w:style w:type="paragraph" w:styleId="Heading8">
    <w:name w:val="heading 8"/>
    <w:basedOn w:val="Normal"/>
    <w:next w:val="Normal"/>
    <w:link w:val="Heading8Char"/>
    <w:qFormat/>
    <w:rsid w:val="005A7361"/>
    <w:pPr>
      <w:keepNext/>
      <w:widowControl w:val="0"/>
      <w:numPr>
        <w:ilvl w:val="7"/>
        <w:numId w:val="1"/>
      </w:numPr>
      <w:jc w:val="center"/>
      <w:outlineLvl w:val="7"/>
    </w:pPr>
    <w:rPr>
      <w:rFonts w:ascii=".VnTimeH" w:hAnsi=".VnTimeH"/>
      <w:b/>
      <w:szCs w:val="20"/>
    </w:rPr>
  </w:style>
  <w:style w:type="paragraph" w:styleId="Heading9">
    <w:name w:val="heading 9"/>
    <w:basedOn w:val="Normal"/>
    <w:next w:val="Normal"/>
    <w:link w:val="Heading9Char"/>
    <w:qFormat/>
    <w:rsid w:val="005A7361"/>
    <w:pPr>
      <w:keepNext/>
      <w:numPr>
        <w:ilvl w:val="8"/>
        <w:numId w:val="1"/>
      </w:numPr>
      <w:spacing w:before="180"/>
      <w:jc w:val="center"/>
      <w:outlineLvl w:val="8"/>
    </w:pPr>
    <w:rPr>
      <w:rFonts w:ascii=".VnTimeH" w:hAnsi=".VnTimeH"/>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7361"/>
    <w:rPr>
      <w:rFonts w:ascii=".VnTime" w:eastAsia="Times New Roman" w:hAnsi=".VnTime" w:cs="Times New Roman"/>
      <w:sz w:val="26"/>
      <w:szCs w:val="20"/>
    </w:rPr>
  </w:style>
  <w:style w:type="character" w:customStyle="1" w:styleId="Heading2Char">
    <w:name w:val="Heading 2 Char"/>
    <w:basedOn w:val="DefaultParagraphFont"/>
    <w:link w:val="Heading2"/>
    <w:rsid w:val="005A7361"/>
    <w:rPr>
      <w:rFonts w:ascii=".VnTimeH" w:eastAsia="Times New Roman" w:hAnsi=".VnTimeH" w:cs="Times New Roman"/>
      <w:b/>
      <w:sz w:val="24"/>
      <w:szCs w:val="20"/>
    </w:rPr>
  </w:style>
  <w:style w:type="character" w:customStyle="1" w:styleId="Heading3Char">
    <w:name w:val="Heading 3 Char"/>
    <w:basedOn w:val="DefaultParagraphFont"/>
    <w:link w:val="Heading3"/>
    <w:rsid w:val="005A7361"/>
    <w:rPr>
      <w:rFonts w:ascii=".VnTime" w:eastAsia="Times New Roman" w:hAnsi=".VnTime" w:cs="Times New Roman"/>
      <w:i/>
      <w:sz w:val="28"/>
      <w:szCs w:val="20"/>
    </w:rPr>
  </w:style>
  <w:style w:type="character" w:customStyle="1" w:styleId="Heading4Char">
    <w:name w:val="Heading 4 Char"/>
    <w:basedOn w:val="DefaultParagraphFont"/>
    <w:link w:val="Heading4"/>
    <w:rsid w:val="005A7361"/>
    <w:rPr>
      <w:rFonts w:ascii=".VnTime" w:eastAsia="Times New Roman" w:hAnsi=".VnTime" w:cs="Times New Roman"/>
      <w:b/>
      <w:sz w:val="26"/>
      <w:szCs w:val="20"/>
    </w:rPr>
  </w:style>
  <w:style w:type="character" w:customStyle="1" w:styleId="Heading5Char">
    <w:name w:val="Heading 5 Char"/>
    <w:basedOn w:val="DefaultParagraphFont"/>
    <w:link w:val="Heading5"/>
    <w:rsid w:val="005A7361"/>
    <w:rPr>
      <w:rFonts w:ascii=".VnTimeH" w:eastAsia="Times New Roman" w:hAnsi=".VnTimeH" w:cs="Times New Roman"/>
      <w:b/>
      <w:sz w:val="20"/>
      <w:szCs w:val="20"/>
    </w:rPr>
  </w:style>
  <w:style w:type="character" w:customStyle="1" w:styleId="Heading6Char">
    <w:name w:val="Heading 6 Char"/>
    <w:basedOn w:val="DefaultParagraphFont"/>
    <w:link w:val="Heading6"/>
    <w:rsid w:val="005A7361"/>
    <w:rPr>
      <w:rFonts w:ascii=".VnTime" w:eastAsia="Times New Roman" w:hAnsi=".VnTime" w:cs="Times New Roman"/>
      <w:sz w:val="24"/>
      <w:szCs w:val="20"/>
    </w:rPr>
  </w:style>
  <w:style w:type="character" w:customStyle="1" w:styleId="Heading7Char">
    <w:name w:val="Heading 7 Char"/>
    <w:basedOn w:val="DefaultParagraphFont"/>
    <w:link w:val="Heading7"/>
    <w:rsid w:val="005A7361"/>
    <w:rPr>
      <w:rFonts w:ascii=".VnTime" w:eastAsia="Times New Roman" w:hAnsi=".VnTime" w:cs="Times New Roman"/>
      <w:b/>
      <w:i/>
      <w:sz w:val="30"/>
      <w:szCs w:val="20"/>
    </w:rPr>
  </w:style>
  <w:style w:type="character" w:customStyle="1" w:styleId="Heading8Char">
    <w:name w:val="Heading 8 Char"/>
    <w:basedOn w:val="DefaultParagraphFont"/>
    <w:link w:val="Heading8"/>
    <w:rsid w:val="005A7361"/>
    <w:rPr>
      <w:rFonts w:ascii=".VnTimeH" w:eastAsia="Times New Roman" w:hAnsi=".VnTimeH" w:cs="Times New Roman"/>
      <w:b/>
      <w:sz w:val="28"/>
      <w:szCs w:val="20"/>
    </w:rPr>
  </w:style>
  <w:style w:type="character" w:customStyle="1" w:styleId="Heading9Char">
    <w:name w:val="Heading 9 Char"/>
    <w:basedOn w:val="DefaultParagraphFont"/>
    <w:link w:val="Heading9"/>
    <w:rsid w:val="005A7361"/>
    <w:rPr>
      <w:rFonts w:ascii=".VnTimeH" w:eastAsia="Times New Roman" w:hAnsi=".VnTimeH" w:cs="Times New Roman"/>
      <w:b/>
      <w:sz w:val="24"/>
      <w:szCs w:val="20"/>
    </w:rPr>
  </w:style>
  <w:style w:type="paragraph" w:styleId="Title">
    <w:name w:val="Title"/>
    <w:basedOn w:val="Normal"/>
    <w:link w:val="TitleChar"/>
    <w:qFormat/>
    <w:rsid w:val="005A7361"/>
    <w:pPr>
      <w:widowControl w:val="0"/>
      <w:jc w:val="center"/>
    </w:pPr>
    <w:rPr>
      <w:rFonts w:ascii=".VnTime" w:hAnsi=".VnTime"/>
      <w:b/>
      <w:sz w:val="42"/>
      <w:szCs w:val="20"/>
    </w:rPr>
  </w:style>
  <w:style w:type="character" w:customStyle="1" w:styleId="TitleChar">
    <w:name w:val="Title Char"/>
    <w:basedOn w:val="DefaultParagraphFont"/>
    <w:link w:val="Title"/>
    <w:rsid w:val="005A7361"/>
    <w:rPr>
      <w:rFonts w:ascii=".VnTime" w:eastAsia="Times New Roman" w:hAnsi=".VnTime" w:cs="Times New Roman"/>
      <w:b/>
      <w:sz w:val="42"/>
      <w:szCs w:val="20"/>
    </w:rPr>
  </w:style>
  <w:style w:type="paragraph" w:styleId="BodyText2">
    <w:name w:val="Body Text 2"/>
    <w:basedOn w:val="Normal"/>
    <w:link w:val="BodyText2Char"/>
    <w:rsid w:val="005A7361"/>
    <w:pPr>
      <w:spacing w:after="120" w:line="480" w:lineRule="auto"/>
    </w:pPr>
    <w:rPr>
      <w:rFonts w:ascii=".VnTime" w:hAnsi=".VnTime"/>
      <w:sz w:val="26"/>
      <w:szCs w:val="20"/>
    </w:rPr>
  </w:style>
  <w:style w:type="character" w:customStyle="1" w:styleId="BodyText2Char">
    <w:name w:val="Body Text 2 Char"/>
    <w:basedOn w:val="DefaultParagraphFont"/>
    <w:link w:val="BodyText2"/>
    <w:rsid w:val="005A7361"/>
    <w:rPr>
      <w:rFonts w:ascii=".VnTime" w:eastAsia="Times New Roman" w:hAnsi=".VnTime" w:cs="Times New Roman"/>
      <w:sz w:val="26"/>
      <w:szCs w:val="20"/>
    </w:rPr>
  </w:style>
  <w:style w:type="paragraph" w:styleId="ListParagraph">
    <w:name w:val="List Paragraph"/>
    <w:basedOn w:val="Normal"/>
    <w:uiPriority w:val="34"/>
    <w:qFormat/>
    <w:rsid w:val="000227D6"/>
    <w:pPr>
      <w:ind w:left="720"/>
    </w:pPr>
    <w:rPr>
      <w:rFonts w:eastAsia="Batang"/>
      <w:sz w:val="24"/>
      <w:szCs w:val="24"/>
    </w:rPr>
  </w:style>
  <w:style w:type="character" w:customStyle="1" w:styleId="text">
    <w:name w:val="text"/>
    <w:basedOn w:val="DefaultParagraphFont"/>
    <w:uiPriority w:val="99"/>
    <w:rsid w:val="00896C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06D26-65CD-4A18-A1C6-42F3F970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BSC</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dc:creator>
  <cp:keywords/>
  <dc:description/>
  <cp:lastModifiedBy>OT</cp:lastModifiedBy>
  <cp:revision>29</cp:revision>
  <dcterms:created xsi:type="dcterms:W3CDTF">2013-12-03T08:11:00Z</dcterms:created>
  <dcterms:modified xsi:type="dcterms:W3CDTF">2013-12-26T07:49:00Z</dcterms:modified>
</cp:coreProperties>
</file>